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C" w:rsidRDefault="00566EEC">
      <w:pPr>
        <w:jc w:val="center"/>
        <w:rPr>
          <w:rFonts w:ascii="Segoe Print" w:hAnsi="Segoe Print" w:cs="Segoe Print"/>
          <w:b/>
          <w:bCs/>
          <w:sz w:val="28"/>
          <w:szCs w:val="28"/>
          <w:u w:val="single"/>
          <w:lang w:val="en-US"/>
        </w:rPr>
      </w:pPr>
      <w:r>
        <w:rPr>
          <w:rFonts w:ascii="Segoe Print" w:hAnsi="Segoe Print" w:cs="Segoe Print"/>
          <w:b/>
          <w:bCs/>
          <w:sz w:val="28"/>
          <w:szCs w:val="28"/>
          <w:u w:val="single"/>
          <w:lang w:val="en-US"/>
        </w:rPr>
        <w:t>The Cottage Surgery</w:t>
      </w:r>
    </w:p>
    <w:p w:rsidR="00566EEC" w:rsidRDefault="007F45BB">
      <w:pPr>
        <w:jc w:val="center"/>
        <w:rPr>
          <w:rFonts w:ascii="Arial" w:hAnsi="Arial" w:cs="Arial"/>
          <w:color w:val="800080"/>
          <w:sz w:val="18"/>
          <w:szCs w:val="18"/>
          <w:u w:val="single"/>
          <w:lang w:val="en-US"/>
        </w:rPr>
      </w:pPr>
      <w:hyperlink r:id="rId6" w:history="1">
        <w:r w:rsidR="00566EEC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www.thecottagesurgery.co.uk</w:t>
        </w:r>
      </w:hyperlink>
    </w:p>
    <w:p w:rsidR="00566EEC" w:rsidRDefault="00566EEC">
      <w:pPr>
        <w:jc w:val="center"/>
        <w:rPr>
          <w:rFonts w:ascii="Arial" w:hAnsi="Arial" w:cs="Arial"/>
          <w:color w:val="800080"/>
          <w:sz w:val="18"/>
          <w:szCs w:val="18"/>
          <w:u w:val="single"/>
          <w:lang w:val="en-US"/>
        </w:rPr>
      </w:pPr>
    </w:p>
    <w:p w:rsidR="00566EEC" w:rsidRDefault="00566EEC">
      <w:pPr>
        <w:spacing w:after="24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Patient Reference Group [PRG]</w:t>
      </w:r>
    </w:p>
    <w:p w:rsidR="00566EEC" w:rsidRDefault="003E7447" w:rsidP="008D23FE">
      <w:pPr>
        <w:tabs>
          <w:tab w:val="left" w:pos="566"/>
          <w:tab w:val="left" w:pos="1417"/>
          <w:tab w:val="left" w:pos="7937"/>
        </w:tabs>
        <w:spacing w:after="240" w:line="48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Draft </w:t>
      </w:r>
      <w:bookmarkStart w:id="0" w:name="_GoBack"/>
      <w:bookmarkEnd w:id="0"/>
      <w:r w:rsidR="000462EA">
        <w:rPr>
          <w:rFonts w:ascii="Arial" w:hAnsi="Arial" w:cs="Arial"/>
          <w:b/>
          <w:bCs/>
          <w:lang w:val="en-US"/>
        </w:rPr>
        <w:t>Minutes of the Meeting on</w:t>
      </w:r>
      <w:r w:rsidR="00E33506">
        <w:rPr>
          <w:rFonts w:ascii="Arial" w:hAnsi="Arial" w:cs="Arial"/>
          <w:b/>
          <w:bCs/>
          <w:lang w:val="en-US"/>
        </w:rPr>
        <w:t xml:space="preserve"> </w:t>
      </w:r>
      <w:r w:rsidR="00FE4116">
        <w:rPr>
          <w:rFonts w:ascii="Arial" w:hAnsi="Arial" w:cs="Arial"/>
          <w:b/>
          <w:bCs/>
          <w:lang w:val="en-US"/>
        </w:rPr>
        <w:t xml:space="preserve">Tuesday, </w:t>
      </w:r>
      <w:r w:rsidR="00F10634">
        <w:rPr>
          <w:rFonts w:ascii="Arial" w:hAnsi="Arial" w:cs="Arial"/>
          <w:b/>
          <w:bCs/>
          <w:lang w:val="en-US"/>
        </w:rPr>
        <w:t>21.11</w:t>
      </w:r>
      <w:r w:rsidR="00E33506">
        <w:rPr>
          <w:rFonts w:ascii="Arial" w:hAnsi="Arial" w:cs="Arial"/>
          <w:b/>
          <w:bCs/>
          <w:lang w:val="en-US"/>
        </w:rPr>
        <w:t>.1</w:t>
      </w:r>
      <w:r w:rsidR="005E3F74">
        <w:rPr>
          <w:rFonts w:ascii="Arial" w:hAnsi="Arial" w:cs="Arial"/>
          <w:b/>
          <w:bCs/>
          <w:lang w:val="en-US"/>
        </w:rPr>
        <w:t>7</w:t>
      </w:r>
      <w:r w:rsidR="00E33506">
        <w:rPr>
          <w:rFonts w:ascii="Arial" w:hAnsi="Arial" w:cs="Arial"/>
          <w:b/>
          <w:bCs/>
          <w:lang w:val="en-US"/>
        </w:rPr>
        <w:t xml:space="preserve"> – 6.00pm at the Cottage Surgery</w:t>
      </w:r>
    </w:p>
    <w:p w:rsidR="000462EA" w:rsidRDefault="000462EA" w:rsidP="000462EA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Pr="000462EA">
        <w:rPr>
          <w:rFonts w:ascii="Arial" w:hAnsi="Arial" w:cs="Arial"/>
          <w:b/>
          <w:lang w:val="en-US"/>
        </w:rPr>
        <w:t>Attendance</w:t>
      </w:r>
      <w:r w:rsidR="00566EEC" w:rsidRPr="000462EA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Present were Les Pole (Chairman), Rod Hudson (Treasurer), Colin Brookes, Ann Irving, Sue Taylor, Sharon Clay (Practice Manager), Dr. Steve Clay (GP) and Margaret Taylor (Secretary).</w:t>
      </w:r>
      <w:r>
        <w:rPr>
          <w:rFonts w:ascii="Arial" w:hAnsi="Arial" w:cs="Arial"/>
          <w:lang w:val="en-US"/>
        </w:rPr>
        <w:br/>
      </w:r>
      <w:r w:rsidRPr="000462EA">
        <w:rPr>
          <w:rFonts w:ascii="Arial" w:hAnsi="Arial" w:cs="Arial"/>
          <w:b/>
          <w:lang w:val="en-US"/>
        </w:rPr>
        <w:t>Apologies</w:t>
      </w:r>
      <w:r>
        <w:rPr>
          <w:rFonts w:ascii="Arial" w:hAnsi="Arial" w:cs="Arial"/>
          <w:lang w:val="en-US"/>
        </w:rPr>
        <w:t xml:space="preserve"> were received from Claire Ayres, Marsha </w:t>
      </w:r>
      <w:proofErr w:type="spellStart"/>
      <w:r>
        <w:rPr>
          <w:rFonts w:ascii="Arial" w:hAnsi="Arial" w:cs="Arial"/>
          <w:lang w:val="en-US"/>
        </w:rPr>
        <w:t>Blisset</w:t>
      </w:r>
      <w:proofErr w:type="spellEnd"/>
      <w:r>
        <w:rPr>
          <w:rFonts w:ascii="Arial" w:hAnsi="Arial" w:cs="Arial"/>
          <w:lang w:val="en-US"/>
        </w:rPr>
        <w:t xml:space="preserve">, Karenna </w:t>
      </w:r>
      <w:proofErr w:type="spellStart"/>
      <w:r>
        <w:rPr>
          <w:rFonts w:ascii="Arial" w:hAnsi="Arial" w:cs="Arial"/>
          <w:lang w:val="en-US"/>
        </w:rPr>
        <w:t>Galer-Coombes</w:t>
      </w:r>
      <w:proofErr w:type="spellEnd"/>
      <w:r>
        <w:rPr>
          <w:rFonts w:ascii="Arial" w:hAnsi="Arial" w:cs="Arial"/>
          <w:lang w:val="en-US"/>
        </w:rPr>
        <w:t>, Liz Shrives and David Harris (Assistant Practice Manager)</w:t>
      </w:r>
    </w:p>
    <w:p w:rsidR="00566EEC" w:rsidRDefault="004F064A" w:rsidP="006B4DBF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DE138F">
        <w:rPr>
          <w:rFonts w:ascii="Arial" w:hAnsi="Arial" w:cs="Arial"/>
          <w:lang w:val="en-US"/>
        </w:rPr>
        <w:t>.</w:t>
      </w:r>
      <w:r w:rsidR="00DE138F">
        <w:rPr>
          <w:rFonts w:ascii="Arial" w:hAnsi="Arial" w:cs="Arial"/>
          <w:lang w:val="en-US"/>
        </w:rPr>
        <w:tab/>
      </w:r>
      <w:r w:rsidR="00DE138F" w:rsidRPr="006B4DBF">
        <w:rPr>
          <w:rFonts w:ascii="Arial" w:hAnsi="Arial" w:cs="Arial"/>
          <w:b/>
          <w:lang w:val="en-US"/>
        </w:rPr>
        <w:t>Minutes</w:t>
      </w:r>
      <w:r w:rsidR="00DE138F">
        <w:rPr>
          <w:rFonts w:ascii="Arial" w:hAnsi="Arial" w:cs="Arial"/>
          <w:lang w:val="en-US"/>
        </w:rPr>
        <w:t xml:space="preserve"> of the Meeting on </w:t>
      </w:r>
      <w:r w:rsidR="00F10634">
        <w:rPr>
          <w:rFonts w:ascii="Arial" w:hAnsi="Arial" w:cs="Arial"/>
          <w:lang w:val="en-US"/>
        </w:rPr>
        <w:t>8.8</w:t>
      </w:r>
      <w:r w:rsidR="00F01F06">
        <w:rPr>
          <w:rFonts w:ascii="Arial" w:hAnsi="Arial" w:cs="Arial"/>
          <w:lang w:val="en-US"/>
        </w:rPr>
        <w:t>.1</w:t>
      </w:r>
      <w:r w:rsidR="00DE138F">
        <w:rPr>
          <w:rFonts w:ascii="Arial" w:hAnsi="Arial" w:cs="Arial"/>
          <w:lang w:val="en-US"/>
        </w:rPr>
        <w:t>7</w:t>
      </w:r>
      <w:r w:rsidR="00B23BC9">
        <w:rPr>
          <w:rFonts w:ascii="Arial" w:hAnsi="Arial" w:cs="Arial"/>
          <w:lang w:val="en-US"/>
        </w:rPr>
        <w:t xml:space="preserve"> </w:t>
      </w:r>
      <w:proofErr w:type="gramStart"/>
      <w:r w:rsidR="006B4DBF">
        <w:rPr>
          <w:rFonts w:ascii="Arial" w:hAnsi="Arial" w:cs="Arial"/>
          <w:lang w:val="en-US"/>
        </w:rPr>
        <w:t>These</w:t>
      </w:r>
      <w:proofErr w:type="gramEnd"/>
      <w:r w:rsidR="009E7736">
        <w:rPr>
          <w:rFonts w:ascii="Arial" w:hAnsi="Arial" w:cs="Arial"/>
          <w:lang w:val="en-US"/>
        </w:rPr>
        <w:t xml:space="preserve"> had</w:t>
      </w:r>
      <w:r w:rsidR="006B4DBF">
        <w:rPr>
          <w:rFonts w:ascii="Arial" w:hAnsi="Arial" w:cs="Arial"/>
          <w:lang w:val="en-US"/>
        </w:rPr>
        <w:t xml:space="preserve"> previously </w:t>
      </w:r>
      <w:r w:rsidR="009E7736">
        <w:rPr>
          <w:rFonts w:ascii="Arial" w:hAnsi="Arial" w:cs="Arial"/>
          <w:lang w:val="en-US"/>
        </w:rPr>
        <w:t xml:space="preserve">been </w:t>
      </w:r>
      <w:r w:rsidR="009E7736">
        <w:rPr>
          <w:rFonts w:ascii="Arial" w:hAnsi="Arial" w:cs="Arial"/>
          <w:lang w:val="en-US"/>
        </w:rPr>
        <w:t>circulated and, with the addition of a note in paragraph 5 concerning correspond</w:t>
      </w:r>
      <w:r w:rsidR="00D615B6">
        <w:rPr>
          <w:rFonts w:ascii="Arial" w:hAnsi="Arial" w:cs="Arial"/>
          <w:lang w:val="en-US"/>
        </w:rPr>
        <w:t>ence with Professor Steve Field</w:t>
      </w:r>
      <w:r w:rsidR="009E7736">
        <w:rPr>
          <w:rFonts w:ascii="Arial" w:hAnsi="Arial" w:cs="Arial"/>
          <w:lang w:val="en-US"/>
        </w:rPr>
        <w:t xml:space="preserve"> of the CQC, </w:t>
      </w:r>
      <w:r w:rsidR="006B4DBF">
        <w:rPr>
          <w:rFonts w:ascii="Arial" w:hAnsi="Arial" w:cs="Arial"/>
          <w:lang w:val="en-US"/>
        </w:rPr>
        <w:t xml:space="preserve">were </w:t>
      </w:r>
      <w:r w:rsidR="009E7736">
        <w:rPr>
          <w:rFonts w:ascii="Arial" w:hAnsi="Arial" w:cs="Arial"/>
          <w:lang w:val="en-US"/>
        </w:rPr>
        <w:t>approved</w:t>
      </w:r>
      <w:r w:rsidR="006B4DBF">
        <w:rPr>
          <w:rFonts w:ascii="Arial" w:hAnsi="Arial" w:cs="Arial"/>
          <w:lang w:val="en-US"/>
        </w:rPr>
        <w:t xml:space="preserve"> and signed.</w:t>
      </w:r>
    </w:p>
    <w:p w:rsidR="00F10634" w:rsidRDefault="00566EEC" w:rsidP="00E84353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</w:r>
      <w:r w:rsidRPr="006B4DBF">
        <w:rPr>
          <w:rFonts w:ascii="Arial" w:hAnsi="Arial" w:cs="Arial"/>
          <w:b/>
          <w:lang w:val="en-US"/>
        </w:rPr>
        <w:t>Matters arising</w:t>
      </w:r>
      <w:r>
        <w:rPr>
          <w:rFonts w:ascii="Arial" w:hAnsi="Arial" w:cs="Arial"/>
          <w:lang w:val="en-US"/>
        </w:rPr>
        <w:t xml:space="preserve"> not otherwise on the agenda</w:t>
      </w:r>
      <w:r w:rsidR="00F10634">
        <w:rPr>
          <w:rFonts w:ascii="Arial" w:hAnsi="Arial" w:cs="Arial"/>
          <w:lang w:val="en-US"/>
        </w:rPr>
        <w:t>:</w:t>
      </w:r>
      <w:r w:rsidR="0082107B">
        <w:rPr>
          <w:rFonts w:ascii="Arial" w:hAnsi="Arial" w:cs="Arial"/>
          <w:lang w:val="en-US"/>
        </w:rPr>
        <w:t xml:space="preserve"> </w:t>
      </w:r>
      <w:r w:rsidR="006B4DBF">
        <w:rPr>
          <w:rFonts w:ascii="Arial" w:hAnsi="Arial" w:cs="Arial"/>
          <w:lang w:val="en-US"/>
        </w:rPr>
        <w:br/>
      </w:r>
      <w:r w:rsidR="00E84353">
        <w:rPr>
          <w:rFonts w:ascii="Arial" w:hAnsi="Arial" w:cs="Arial"/>
          <w:lang w:val="en-US"/>
        </w:rPr>
        <w:t xml:space="preserve">     </w:t>
      </w:r>
      <w:r w:rsidR="0082107B">
        <w:rPr>
          <w:rFonts w:ascii="Arial" w:hAnsi="Arial" w:cs="Arial"/>
          <w:lang w:val="en-US"/>
        </w:rPr>
        <w:t xml:space="preserve">a) </w:t>
      </w:r>
      <w:r w:rsidR="0082107B" w:rsidRPr="006B4DBF">
        <w:rPr>
          <w:rFonts w:ascii="Arial" w:hAnsi="Arial" w:cs="Arial"/>
          <w:u w:val="single"/>
          <w:lang w:val="en-US"/>
        </w:rPr>
        <w:t>Staffing</w:t>
      </w:r>
      <w:r w:rsidR="006B4DBF">
        <w:rPr>
          <w:rFonts w:ascii="Arial" w:hAnsi="Arial" w:cs="Arial"/>
          <w:lang w:val="en-US"/>
        </w:rPr>
        <w:t>: Sharon Clay informed the meeting that</w:t>
      </w:r>
      <w:r w:rsidR="00D615B6">
        <w:rPr>
          <w:rFonts w:ascii="Arial" w:hAnsi="Arial" w:cs="Arial"/>
          <w:lang w:val="en-US"/>
        </w:rPr>
        <w:t xml:space="preserve"> no appointment had</w:t>
      </w:r>
      <w:r w:rsidR="006B4DBF">
        <w:rPr>
          <w:rFonts w:ascii="Arial" w:hAnsi="Arial" w:cs="Arial"/>
          <w:lang w:val="en-US"/>
        </w:rPr>
        <w:t xml:space="preserve"> yet been made to fill the </w:t>
      </w:r>
      <w:r w:rsidR="00E84353">
        <w:rPr>
          <w:rFonts w:ascii="Arial" w:hAnsi="Arial" w:cs="Arial"/>
          <w:lang w:val="en-US"/>
        </w:rPr>
        <w:br/>
        <w:t xml:space="preserve">        </w:t>
      </w:r>
      <w:r w:rsidR="006B4DBF">
        <w:rPr>
          <w:rFonts w:ascii="Arial" w:hAnsi="Arial" w:cs="Arial"/>
          <w:lang w:val="en-US"/>
        </w:rPr>
        <w:t xml:space="preserve">vacancy left by Dr. Ecclestone,  Two doctors had shown initial interest but </w:t>
      </w:r>
      <w:r w:rsidR="00D615B6">
        <w:rPr>
          <w:rFonts w:ascii="Arial" w:hAnsi="Arial" w:cs="Arial"/>
          <w:lang w:val="en-US"/>
        </w:rPr>
        <w:t xml:space="preserve">had </w:t>
      </w:r>
      <w:r w:rsidR="006B4DBF">
        <w:rPr>
          <w:rFonts w:ascii="Arial" w:hAnsi="Arial" w:cs="Arial"/>
          <w:lang w:val="en-US"/>
        </w:rPr>
        <w:t xml:space="preserve">not followed up </w:t>
      </w:r>
      <w:r w:rsidR="00D615B6">
        <w:rPr>
          <w:rFonts w:ascii="Arial" w:hAnsi="Arial" w:cs="Arial"/>
          <w:lang w:val="en-US"/>
        </w:rPr>
        <w:br/>
        <w:t xml:space="preserve">        </w:t>
      </w:r>
      <w:r w:rsidR="006B4DBF">
        <w:rPr>
          <w:rFonts w:ascii="Arial" w:hAnsi="Arial" w:cs="Arial"/>
          <w:lang w:val="en-US"/>
        </w:rPr>
        <w:t xml:space="preserve">and another is </w:t>
      </w:r>
      <w:r w:rsidR="00D615B6">
        <w:rPr>
          <w:rFonts w:ascii="Arial" w:hAnsi="Arial" w:cs="Arial"/>
          <w:lang w:val="en-US"/>
        </w:rPr>
        <w:t>due to come</w:t>
      </w:r>
      <w:r w:rsidR="006B4DBF">
        <w:rPr>
          <w:rFonts w:ascii="Arial" w:hAnsi="Arial" w:cs="Arial"/>
          <w:lang w:val="en-US"/>
        </w:rPr>
        <w:t xml:space="preserve"> for interview.</w:t>
      </w:r>
      <w:r w:rsidR="00F10634">
        <w:rPr>
          <w:rFonts w:ascii="Arial" w:hAnsi="Arial" w:cs="Arial"/>
          <w:lang w:val="en-US"/>
        </w:rPr>
        <w:br/>
      </w:r>
      <w:r w:rsidR="00D36CF6">
        <w:rPr>
          <w:rFonts w:ascii="Arial" w:hAnsi="Arial" w:cs="Arial"/>
          <w:lang w:val="en-US"/>
        </w:rPr>
        <w:t xml:space="preserve">     </w:t>
      </w:r>
      <w:r w:rsidR="0082107B">
        <w:rPr>
          <w:rFonts w:ascii="Arial" w:hAnsi="Arial" w:cs="Arial"/>
          <w:lang w:val="en-US"/>
        </w:rPr>
        <w:t>b</w:t>
      </w:r>
      <w:r w:rsidR="00F10634">
        <w:rPr>
          <w:rFonts w:ascii="Arial" w:hAnsi="Arial" w:cs="Arial"/>
          <w:lang w:val="en-US"/>
        </w:rPr>
        <w:t xml:space="preserve">) </w:t>
      </w:r>
      <w:r w:rsidR="00A46CD1">
        <w:rPr>
          <w:rFonts w:ascii="Arial" w:hAnsi="Arial" w:cs="Arial"/>
          <w:lang w:val="en-US"/>
        </w:rPr>
        <w:t xml:space="preserve">South </w:t>
      </w:r>
      <w:proofErr w:type="spellStart"/>
      <w:r w:rsidR="00A46CD1">
        <w:rPr>
          <w:rFonts w:ascii="Arial" w:hAnsi="Arial" w:cs="Arial"/>
          <w:lang w:val="en-US"/>
        </w:rPr>
        <w:t>Charnwood</w:t>
      </w:r>
      <w:proofErr w:type="spellEnd"/>
      <w:r w:rsidR="00A46CD1">
        <w:rPr>
          <w:rFonts w:ascii="Arial" w:hAnsi="Arial" w:cs="Arial"/>
          <w:lang w:val="en-US"/>
        </w:rPr>
        <w:t xml:space="preserve"> PPG network</w:t>
      </w:r>
      <w:r w:rsidR="006B4DBF">
        <w:rPr>
          <w:rFonts w:ascii="Arial" w:hAnsi="Arial" w:cs="Arial"/>
          <w:lang w:val="en-US"/>
        </w:rPr>
        <w:t>:  Efforts to arrange a follow-up meeting having so far failed</w:t>
      </w:r>
      <w:r w:rsidR="00E84353">
        <w:rPr>
          <w:rFonts w:ascii="Arial" w:hAnsi="Arial" w:cs="Arial"/>
          <w:lang w:val="en-US"/>
        </w:rPr>
        <w:t xml:space="preserve">, the </w:t>
      </w:r>
      <w:r w:rsidR="00E84353">
        <w:rPr>
          <w:rFonts w:ascii="Arial" w:hAnsi="Arial" w:cs="Arial"/>
          <w:lang w:val="en-US"/>
        </w:rPr>
        <w:br/>
        <w:t xml:space="preserve">    </w:t>
      </w:r>
      <w:r w:rsidR="00D36CF6">
        <w:rPr>
          <w:rFonts w:ascii="Arial" w:hAnsi="Arial" w:cs="Arial"/>
          <w:lang w:val="en-US"/>
        </w:rPr>
        <w:t xml:space="preserve">    </w:t>
      </w:r>
      <w:r w:rsidR="00E84353">
        <w:rPr>
          <w:rFonts w:ascii="Arial" w:hAnsi="Arial" w:cs="Arial"/>
          <w:lang w:val="en-US"/>
        </w:rPr>
        <w:t>meeting suggested that we loo</w:t>
      </w:r>
      <w:r w:rsidR="00D615B6">
        <w:rPr>
          <w:rFonts w:ascii="Arial" w:hAnsi="Arial" w:cs="Arial"/>
          <w:lang w:val="en-US"/>
        </w:rPr>
        <w:t>k</w:t>
      </w:r>
      <w:r w:rsidR="00E84353">
        <w:rPr>
          <w:rFonts w:ascii="Arial" w:hAnsi="Arial" w:cs="Arial"/>
          <w:lang w:val="en-US"/>
        </w:rPr>
        <w:t xml:space="preserve"> into the possibility of developing an email network.</w:t>
      </w:r>
      <w:r w:rsidR="0082107B">
        <w:rPr>
          <w:rFonts w:ascii="Arial" w:hAnsi="Arial" w:cs="Arial"/>
          <w:lang w:val="en-US"/>
        </w:rPr>
        <w:br/>
      </w:r>
      <w:r w:rsidR="00D36CF6">
        <w:rPr>
          <w:rFonts w:ascii="Arial" w:hAnsi="Arial" w:cs="Arial"/>
          <w:lang w:val="en-US"/>
        </w:rPr>
        <w:t xml:space="preserve">     </w:t>
      </w:r>
      <w:r w:rsidR="0082107B">
        <w:rPr>
          <w:rFonts w:ascii="Arial" w:hAnsi="Arial" w:cs="Arial"/>
          <w:lang w:val="en-US"/>
        </w:rPr>
        <w:t>c</w:t>
      </w:r>
      <w:r w:rsidR="00E84353">
        <w:rPr>
          <w:rFonts w:ascii="Arial" w:hAnsi="Arial" w:cs="Arial"/>
          <w:lang w:val="en-US"/>
        </w:rPr>
        <w:t xml:space="preserve">) Good </w:t>
      </w:r>
      <w:proofErr w:type="spellStart"/>
      <w:r w:rsidR="00E84353">
        <w:rPr>
          <w:rFonts w:ascii="Arial" w:hAnsi="Arial" w:cs="Arial"/>
          <w:lang w:val="en-US"/>
        </w:rPr>
        <w:t>Neighbours</w:t>
      </w:r>
      <w:proofErr w:type="spellEnd"/>
      <w:r w:rsidR="00E84353">
        <w:rPr>
          <w:rFonts w:ascii="Arial" w:hAnsi="Arial" w:cs="Arial"/>
          <w:lang w:val="en-US"/>
        </w:rPr>
        <w:t xml:space="preserve">: Claire Ayres had sent a report of the successful AGM and an outline of the </w:t>
      </w:r>
      <w:r w:rsidR="00E84353">
        <w:rPr>
          <w:rFonts w:ascii="Arial" w:hAnsi="Arial" w:cs="Arial"/>
          <w:lang w:val="en-US"/>
        </w:rPr>
        <w:br/>
        <w:t xml:space="preserve">    </w:t>
      </w:r>
      <w:r w:rsidR="00D36CF6">
        <w:rPr>
          <w:rFonts w:ascii="Arial" w:hAnsi="Arial" w:cs="Arial"/>
          <w:lang w:val="en-US"/>
        </w:rPr>
        <w:t xml:space="preserve">    </w:t>
      </w:r>
      <w:r w:rsidR="00E84353">
        <w:rPr>
          <w:rFonts w:ascii="Arial" w:hAnsi="Arial" w:cs="Arial"/>
          <w:lang w:val="en-US"/>
        </w:rPr>
        <w:t xml:space="preserve">progress made during the year.  Funding has been secured for the next twelve months. </w:t>
      </w:r>
      <w:r w:rsidR="00E84353">
        <w:rPr>
          <w:rFonts w:ascii="Arial" w:hAnsi="Arial" w:cs="Arial"/>
          <w:lang w:val="en-US"/>
        </w:rPr>
        <w:br/>
        <w:t xml:space="preserve">       </w:t>
      </w:r>
      <w:r w:rsidR="00D36CF6">
        <w:rPr>
          <w:rFonts w:ascii="Arial" w:hAnsi="Arial" w:cs="Arial"/>
          <w:lang w:val="en-US"/>
        </w:rPr>
        <w:t xml:space="preserve"> </w:t>
      </w:r>
      <w:r w:rsidR="00E84353">
        <w:rPr>
          <w:rFonts w:ascii="Arial" w:hAnsi="Arial" w:cs="Arial"/>
          <w:lang w:val="en-US"/>
        </w:rPr>
        <w:t>(</w:t>
      </w:r>
      <w:proofErr w:type="gramStart"/>
      <w:r w:rsidR="00E84353">
        <w:rPr>
          <w:rFonts w:ascii="Arial" w:hAnsi="Arial" w:cs="Arial"/>
          <w:lang w:val="en-US"/>
        </w:rPr>
        <w:t>report</w:t>
      </w:r>
      <w:proofErr w:type="gramEnd"/>
      <w:r w:rsidR="00E84353">
        <w:rPr>
          <w:rFonts w:ascii="Arial" w:hAnsi="Arial" w:cs="Arial"/>
          <w:lang w:val="en-US"/>
        </w:rPr>
        <w:t xml:space="preserve"> and chart attached)</w:t>
      </w:r>
    </w:p>
    <w:p w:rsidR="00566EEC" w:rsidRDefault="004F064A" w:rsidP="00D36CF6">
      <w:pPr>
        <w:tabs>
          <w:tab w:val="left" w:pos="566"/>
          <w:tab w:val="left" w:pos="1417"/>
          <w:tab w:val="left" w:pos="7937"/>
        </w:tabs>
        <w:spacing w:after="240" w:line="360" w:lineRule="auto"/>
        <w:ind w:left="570" w:hanging="5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ab/>
      </w:r>
      <w:r w:rsidRPr="009911E1">
        <w:rPr>
          <w:rFonts w:ascii="Arial" w:hAnsi="Arial" w:cs="Arial"/>
          <w:b/>
          <w:lang w:val="en-US"/>
        </w:rPr>
        <w:t xml:space="preserve">Treasurer’s </w:t>
      </w:r>
      <w:r w:rsidR="00A21E0E" w:rsidRPr="009911E1">
        <w:rPr>
          <w:rFonts w:ascii="Arial" w:hAnsi="Arial" w:cs="Arial"/>
          <w:b/>
          <w:lang w:val="en-US"/>
        </w:rPr>
        <w:t>Report</w:t>
      </w:r>
      <w:r w:rsidR="00E84353">
        <w:rPr>
          <w:rFonts w:ascii="Arial" w:hAnsi="Arial" w:cs="Arial"/>
          <w:lang w:val="en-US"/>
        </w:rPr>
        <w:t xml:space="preserve">:  </w:t>
      </w:r>
      <w:r w:rsidR="00D36CF6">
        <w:rPr>
          <w:rFonts w:ascii="Arial" w:hAnsi="Arial" w:cs="Arial"/>
          <w:lang w:val="en-US"/>
        </w:rPr>
        <w:t>The treasurer reported that there had been no action in the last twelve months therefore there had not been a formal inspection of the accounts.  The current balance stands at £567.55.  The meeting agreed that the PPG might contribute to the costs of carpeting and an outside light for the entrance.</w:t>
      </w:r>
    </w:p>
    <w:p w:rsidR="004F064A" w:rsidRDefault="00C84C64" w:rsidP="00D36CF6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4F064A">
        <w:rPr>
          <w:rFonts w:ascii="Arial" w:hAnsi="Arial" w:cs="Arial"/>
          <w:lang w:val="en-US"/>
        </w:rPr>
        <w:t>.</w:t>
      </w:r>
      <w:r w:rsidR="004F064A">
        <w:rPr>
          <w:rFonts w:ascii="Arial" w:hAnsi="Arial" w:cs="Arial"/>
          <w:lang w:val="en-US"/>
        </w:rPr>
        <w:tab/>
      </w:r>
      <w:r w:rsidR="00DE138F" w:rsidRPr="009911E1">
        <w:rPr>
          <w:rFonts w:ascii="Arial" w:hAnsi="Arial" w:cs="Arial"/>
          <w:b/>
          <w:lang w:val="en-US"/>
        </w:rPr>
        <w:t>CQC inspectio</w:t>
      </w:r>
      <w:r w:rsidR="00F10634" w:rsidRPr="009911E1">
        <w:rPr>
          <w:rFonts w:ascii="Arial" w:hAnsi="Arial" w:cs="Arial"/>
          <w:b/>
          <w:lang w:val="en-US"/>
        </w:rPr>
        <w:t>n</w:t>
      </w:r>
      <w:r w:rsidR="00D36CF6">
        <w:rPr>
          <w:rFonts w:ascii="Arial" w:hAnsi="Arial" w:cs="Arial"/>
          <w:lang w:val="en-US"/>
        </w:rPr>
        <w:t xml:space="preserve">:  The report had </w:t>
      </w:r>
      <w:r w:rsidR="009911E1">
        <w:rPr>
          <w:rFonts w:ascii="Arial" w:hAnsi="Arial" w:cs="Arial"/>
          <w:lang w:val="en-US"/>
        </w:rPr>
        <w:t xml:space="preserve">now been published.  The PPG was relieved that the rating this </w:t>
      </w:r>
      <w:r w:rsidR="009911E1">
        <w:rPr>
          <w:rFonts w:ascii="Arial" w:hAnsi="Arial" w:cs="Arial"/>
          <w:lang w:val="en-US"/>
        </w:rPr>
        <w:br/>
        <w:t xml:space="preserve">      </w:t>
      </w:r>
      <w:r w:rsidR="00D615B6">
        <w:rPr>
          <w:rFonts w:ascii="Arial" w:hAnsi="Arial" w:cs="Arial"/>
          <w:lang w:val="en-US"/>
        </w:rPr>
        <w:t xml:space="preserve">time </w:t>
      </w:r>
      <w:r w:rsidR="009911E1">
        <w:rPr>
          <w:rFonts w:ascii="Arial" w:hAnsi="Arial" w:cs="Arial"/>
          <w:lang w:val="en-US"/>
        </w:rPr>
        <w:t xml:space="preserve">was satisfactory.  There were still some inaccuracies and typing errors but the PPG supported </w:t>
      </w:r>
      <w:r w:rsidR="00D615B6">
        <w:rPr>
          <w:rFonts w:ascii="Arial" w:hAnsi="Arial" w:cs="Arial"/>
          <w:lang w:val="en-US"/>
        </w:rPr>
        <w:br/>
        <w:t xml:space="preserve">      </w:t>
      </w:r>
      <w:r w:rsidR="009911E1">
        <w:rPr>
          <w:rFonts w:ascii="Arial" w:hAnsi="Arial" w:cs="Arial"/>
          <w:lang w:val="en-US"/>
        </w:rPr>
        <w:t xml:space="preserve">the staff in their view that it was not worthwhile to try to get these altered.  We regretted that the </w:t>
      </w:r>
      <w:r w:rsidR="00D615B6">
        <w:rPr>
          <w:rFonts w:ascii="Arial" w:hAnsi="Arial" w:cs="Arial"/>
          <w:lang w:val="en-US"/>
        </w:rPr>
        <w:br/>
        <w:t xml:space="preserve">      </w:t>
      </w:r>
      <w:r w:rsidR="009911E1">
        <w:rPr>
          <w:rFonts w:ascii="Arial" w:hAnsi="Arial" w:cs="Arial"/>
          <w:lang w:val="en-US"/>
        </w:rPr>
        <w:t>surgery is required to pay a large fee to register for such an unhelpful and stressful inspection system.</w:t>
      </w:r>
    </w:p>
    <w:p w:rsidR="00C0572F" w:rsidRDefault="00F10634" w:rsidP="00C0572F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>
        <w:rPr>
          <w:rFonts w:ascii="Arial" w:hAnsi="Arial" w:cs="Arial"/>
          <w:lang w:val="en-US"/>
        </w:rPr>
        <w:tab/>
      </w:r>
      <w:r w:rsidRPr="009A575A">
        <w:rPr>
          <w:rFonts w:ascii="Arial" w:hAnsi="Arial" w:cs="Arial"/>
          <w:b/>
          <w:lang w:val="en-US"/>
        </w:rPr>
        <w:t>NHS in the East Midlands</w:t>
      </w:r>
      <w:r w:rsidR="009A575A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9A575A">
        <w:rPr>
          <w:rFonts w:ascii="Arial" w:hAnsi="Arial" w:cs="Arial"/>
          <w:lang w:val="en-US"/>
        </w:rPr>
        <w:t xml:space="preserve"> </w:t>
      </w:r>
      <w:r w:rsidR="009911E1">
        <w:rPr>
          <w:rFonts w:ascii="Arial" w:hAnsi="Arial" w:cs="Arial"/>
          <w:lang w:val="en-US"/>
        </w:rPr>
        <w:t xml:space="preserve">Margaret Taylor spoke </w:t>
      </w:r>
      <w:r w:rsidR="009A575A">
        <w:rPr>
          <w:rFonts w:ascii="Arial" w:hAnsi="Arial" w:cs="Arial"/>
          <w:lang w:val="en-US"/>
        </w:rPr>
        <w:t xml:space="preserve">of the changes in the NHS provision in the East Midlands and the </w:t>
      </w:r>
      <w:r w:rsidR="00BA7214">
        <w:rPr>
          <w:rFonts w:ascii="Arial" w:hAnsi="Arial" w:cs="Arial"/>
          <w:lang w:val="en-US"/>
        </w:rPr>
        <w:t>impact on the Cottage Surgery</w:t>
      </w:r>
      <w:r w:rsidR="009A575A">
        <w:rPr>
          <w:rFonts w:ascii="Arial" w:hAnsi="Arial" w:cs="Arial"/>
          <w:lang w:val="en-US"/>
        </w:rPr>
        <w:t xml:space="preserve"> and its patients, covering the </w:t>
      </w:r>
      <w:r w:rsidR="009A575A">
        <w:rPr>
          <w:rFonts w:ascii="Arial" w:hAnsi="Arial" w:cs="Arial"/>
          <w:lang w:val="en-US"/>
        </w:rPr>
        <w:t>LLR Alliance – what it is &amp; what it does</w:t>
      </w:r>
      <w:r w:rsidR="009A575A">
        <w:rPr>
          <w:rFonts w:ascii="Arial" w:hAnsi="Arial" w:cs="Arial"/>
          <w:lang w:val="en-US"/>
        </w:rPr>
        <w:t>; the</w:t>
      </w:r>
      <w:r>
        <w:rPr>
          <w:rFonts w:ascii="Arial" w:hAnsi="Arial" w:cs="Arial"/>
          <w:lang w:val="en-US"/>
        </w:rPr>
        <w:t xml:space="preserve"> Better Care Together (BCT)/ Sustainab</w:t>
      </w:r>
      <w:r w:rsidR="00BA7214">
        <w:rPr>
          <w:rFonts w:ascii="Arial" w:hAnsi="Arial" w:cs="Arial"/>
          <w:lang w:val="en-US"/>
        </w:rPr>
        <w:t>ility Transformation Plan (STP)</w:t>
      </w:r>
      <w:r w:rsidR="009A575A">
        <w:rPr>
          <w:rFonts w:ascii="Arial" w:hAnsi="Arial" w:cs="Arial"/>
          <w:lang w:val="en-US"/>
        </w:rPr>
        <w:t>; and the m</w:t>
      </w:r>
      <w:r w:rsidR="00BA7214">
        <w:rPr>
          <w:rFonts w:ascii="Arial" w:hAnsi="Arial" w:cs="Arial"/>
          <w:lang w:val="en-US"/>
        </w:rPr>
        <w:t>ovement of clinics etc. from acute hospital</w:t>
      </w:r>
      <w:r w:rsidR="009A575A">
        <w:rPr>
          <w:rFonts w:ascii="Arial" w:hAnsi="Arial" w:cs="Arial"/>
          <w:lang w:val="en-US"/>
        </w:rPr>
        <w:t xml:space="preserve">s </w:t>
      </w:r>
      <w:r w:rsidR="00BA7214">
        <w:rPr>
          <w:rFonts w:ascii="Arial" w:hAnsi="Arial" w:cs="Arial"/>
          <w:lang w:val="en-US"/>
        </w:rPr>
        <w:t>to community</w:t>
      </w:r>
      <w:r w:rsidR="009A575A">
        <w:rPr>
          <w:rFonts w:ascii="Arial" w:hAnsi="Arial" w:cs="Arial"/>
          <w:lang w:val="en-US"/>
        </w:rPr>
        <w:t xml:space="preserve"> venues and local surgeries.  (Summary notes attached).</w:t>
      </w:r>
      <w:r w:rsidR="006551B0">
        <w:rPr>
          <w:rFonts w:ascii="Arial" w:hAnsi="Arial" w:cs="Arial"/>
          <w:lang w:val="en-US"/>
        </w:rPr>
        <w:t xml:space="preserve"> </w:t>
      </w:r>
    </w:p>
    <w:p w:rsidR="006551B0" w:rsidRPr="006551B0" w:rsidRDefault="006551B0" w:rsidP="00C0572F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551B0">
        <w:rPr>
          <w:rFonts w:ascii="Arial" w:hAnsi="Arial" w:cs="Arial"/>
          <w:i/>
          <w:lang w:val="en-US"/>
        </w:rPr>
        <w:t>(</w:t>
      </w:r>
      <w:proofErr w:type="gramStart"/>
      <w:r w:rsidRPr="006551B0">
        <w:rPr>
          <w:rFonts w:ascii="Arial" w:hAnsi="Arial" w:cs="Arial"/>
          <w:i/>
          <w:lang w:val="en-US"/>
        </w:rPr>
        <w:t>continued</w:t>
      </w:r>
      <w:proofErr w:type="gramEnd"/>
      <w:r w:rsidRPr="006551B0">
        <w:rPr>
          <w:rFonts w:ascii="Arial" w:hAnsi="Arial" w:cs="Arial"/>
          <w:i/>
          <w:lang w:val="en-US"/>
        </w:rPr>
        <w:t xml:space="preserve"> on p.2)</w:t>
      </w:r>
    </w:p>
    <w:p w:rsidR="00C0572F" w:rsidRDefault="00C0572F" w:rsidP="00C0572F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 w:rsidRPr="006551B0">
        <w:rPr>
          <w:rFonts w:ascii="Arial" w:hAnsi="Arial" w:cs="Arial"/>
          <w:i/>
          <w:lang w:val="en-US"/>
        </w:rPr>
        <w:lastRenderedPageBreak/>
        <w:t xml:space="preserve">6. NHS in the East Midlands </w:t>
      </w:r>
      <w:r w:rsidR="006551B0" w:rsidRPr="006551B0">
        <w:rPr>
          <w:rFonts w:ascii="Arial" w:hAnsi="Arial" w:cs="Arial"/>
          <w:i/>
          <w:lang w:val="en-US"/>
        </w:rPr>
        <w:t xml:space="preserve">- </w:t>
      </w:r>
      <w:r w:rsidRPr="006551B0">
        <w:rPr>
          <w:rFonts w:ascii="Arial" w:hAnsi="Arial" w:cs="Arial"/>
          <w:i/>
          <w:lang w:val="en-US"/>
        </w:rPr>
        <w:t>continued</w:t>
      </w:r>
      <w:r>
        <w:rPr>
          <w:rFonts w:ascii="Arial" w:hAnsi="Arial" w:cs="Arial"/>
          <w:lang w:val="en-US"/>
        </w:rPr>
        <w:t xml:space="preserve">]     </w:t>
      </w:r>
    </w:p>
    <w:p w:rsidR="00CC3054" w:rsidRDefault="006551B0" w:rsidP="00C0572F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9A575A">
        <w:rPr>
          <w:rFonts w:ascii="Arial" w:hAnsi="Arial" w:cs="Arial"/>
          <w:lang w:val="en-US"/>
        </w:rPr>
        <w:t>The W</w:t>
      </w:r>
      <w:r w:rsidR="00CC3054">
        <w:rPr>
          <w:rFonts w:ascii="Arial" w:hAnsi="Arial" w:cs="Arial"/>
          <w:lang w:val="en-US"/>
        </w:rPr>
        <w:t>LCC</w:t>
      </w:r>
      <w:r w:rsidR="009A575A">
        <w:rPr>
          <w:rFonts w:ascii="Arial" w:hAnsi="Arial" w:cs="Arial"/>
          <w:lang w:val="en-US"/>
        </w:rPr>
        <w:t xml:space="preserve">G AGM </w:t>
      </w:r>
      <w:r w:rsidR="00C0572F">
        <w:rPr>
          <w:rFonts w:ascii="Arial" w:hAnsi="Arial" w:cs="Arial"/>
          <w:lang w:val="en-US"/>
        </w:rPr>
        <w:t xml:space="preserve">on 11.9.17 </w:t>
      </w:r>
      <w:r w:rsidR="009A575A">
        <w:rPr>
          <w:rFonts w:ascii="Arial" w:hAnsi="Arial" w:cs="Arial"/>
          <w:lang w:val="en-US"/>
        </w:rPr>
        <w:t xml:space="preserve">had focused on </w:t>
      </w:r>
      <w:r w:rsidR="00C0572F">
        <w:rPr>
          <w:rFonts w:ascii="Arial" w:hAnsi="Arial" w:cs="Arial"/>
          <w:lang w:val="en-US"/>
        </w:rPr>
        <w:t>a number of initiatives seeking greater integ</w:t>
      </w:r>
      <w:r>
        <w:rPr>
          <w:rFonts w:ascii="Arial" w:hAnsi="Arial" w:cs="Arial"/>
          <w:lang w:val="en-US"/>
        </w:rPr>
        <w:t xml:space="preserve">ration of </w:t>
      </w:r>
      <w:r>
        <w:rPr>
          <w:rFonts w:ascii="Arial" w:hAnsi="Arial" w:cs="Arial"/>
          <w:lang w:val="en-US"/>
        </w:rPr>
        <w:br/>
        <w:t>the w</w:t>
      </w:r>
      <w:r w:rsidR="00C0572F">
        <w:rPr>
          <w:rFonts w:ascii="Arial" w:hAnsi="Arial" w:cs="Arial"/>
          <w:lang w:val="en-US"/>
        </w:rPr>
        <w:t>ork being done. The</w:t>
      </w:r>
      <w:r w:rsidR="00BA7214">
        <w:rPr>
          <w:rFonts w:ascii="Arial" w:hAnsi="Arial" w:cs="Arial"/>
          <w:lang w:val="en-US"/>
        </w:rPr>
        <w:t xml:space="preserve"> PPG Network</w:t>
      </w:r>
      <w:r w:rsidR="00FF27DC">
        <w:rPr>
          <w:rFonts w:ascii="Arial" w:hAnsi="Arial" w:cs="Arial"/>
          <w:lang w:val="en-US"/>
        </w:rPr>
        <w:t xml:space="preserve"> </w:t>
      </w:r>
      <w:r w:rsidR="00C0572F">
        <w:rPr>
          <w:rFonts w:ascii="Arial" w:hAnsi="Arial" w:cs="Arial"/>
          <w:lang w:val="en-US"/>
        </w:rPr>
        <w:t>continues to meet quarterl</w:t>
      </w:r>
      <w:r w:rsidR="00D615B6">
        <w:rPr>
          <w:rFonts w:ascii="Arial" w:hAnsi="Arial" w:cs="Arial"/>
          <w:lang w:val="en-US"/>
        </w:rPr>
        <w:t>y but</w:t>
      </w:r>
      <w:r w:rsidR="00C0572F">
        <w:rPr>
          <w:rFonts w:ascii="Arial" w:hAnsi="Arial" w:cs="Arial"/>
          <w:lang w:val="en-US"/>
        </w:rPr>
        <w:t xml:space="preserve"> concern was expressed by participants that the balance has shifted towards presentations by staff and away from </w:t>
      </w:r>
      <w:proofErr w:type="gramStart"/>
      <w:r w:rsidR="00C0572F">
        <w:rPr>
          <w:rFonts w:ascii="Arial" w:hAnsi="Arial" w:cs="Arial"/>
          <w:lang w:val="en-US"/>
        </w:rPr>
        <w:t>contributions</w:t>
      </w:r>
      <w:r w:rsidR="00D615B6">
        <w:rPr>
          <w:rFonts w:ascii="Arial" w:hAnsi="Arial" w:cs="Arial"/>
          <w:lang w:val="en-US"/>
        </w:rPr>
        <w:t xml:space="preserve"> </w:t>
      </w:r>
      <w:r w:rsidR="00C0572F">
        <w:rPr>
          <w:rFonts w:ascii="Arial" w:hAnsi="Arial" w:cs="Arial"/>
          <w:lang w:val="en-US"/>
        </w:rPr>
        <w:t xml:space="preserve"> </w:t>
      </w:r>
      <w:r w:rsidR="00D615B6">
        <w:rPr>
          <w:rFonts w:ascii="Arial" w:hAnsi="Arial" w:cs="Arial"/>
          <w:lang w:val="en-US"/>
        </w:rPr>
        <w:t>and</w:t>
      </w:r>
      <w:proofErr w:type="gramEnd"/>
      <w:r w:rsidR="00D615B6">
        <w:rPr>
          <w:rFonts w:ascii="Arial" w:hAnsi="Arial" w:cs="Arial"/>
          <w:lang w:val="en-US"/>
        </w:rPr>
        <w:t xml:space="preserve"> sharing among</w:t>
      </w:r>
      <w:r w:rsidR="00C0572F">
        <w:rPr>
          <w:rFonts w:ascii="Arial" w:hAnsi="Arial" w:cs="Arial"/>
          <w:lang w:val="en-US"/>
        </w:rPr>
        <w:t xml:space="preserve"> PPG representatives.</w:t>
      </w:r>
    </w:p>
    <w:p w:rsidR="00627FE9" w:rsidRDefault="006551B0" w:rsidP="00CC3054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BA7214">
        <w:rPr>
          <w:rFonts w:ascii="Arial" w:hAnsi="Arial" w:cs="Arial"/>
          <w:lang w:val="en-US"/>
        </w:rPr>
        <w:t>.</w:t>
      </w:r>
      <w:r w:rsidR="00BA7214">
        <w:rPr>
          <w:rFonts w:ascii="Arial" w:hAnsi="Arial" w:cs="Arial"/>
          <w:lang w:val="en-US"/>
        </w:rPr>
        <w:tab/>
      </w:r>
      <w:r w:rsidR="00BA7214" w:rsidRPr="006551B0">
        <w:rPr>
          <w:rFonts w:ascii="Arial" w:hAnsi="Arial" w:cs="Arial"/>
          <w:b/>
          <w:lang w:val="en-US"/>
        </w:rPr>
        <w:t>Future actions for PPG</w:t>
      </w:r>
      <w:r w:rsidR="00BA7214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br/>
        <w:t xml:space="preserve">  </w:t>
      </w:r>
      <w:r w:rsidR="00BA7214">
        <w:rPr>
          <w:rFonts w:ascii="Arial" w:hAnsi="Arial" w:cs="Arial"/>
          <w:lang w:val="en-US"/>
        </w:rPr>
        <w:t>a) First Aid training</w:t>
      </w:r>
      <w:r w:rsidR="00D615B6">
        <w:rPr>
          <w:rFonts w:ascii="Arial" w:hAnsi="Arial" w:cs="Arial"/>
          <w:lang w:val="en-US"/>
        </w:rPr>
        <w:t>:  Sue Taylor</w:t>
      </w:r>
      <w:r>
        <w:rPr>
          <w:rFonts w:ascii="Arial" w:hAnsi="Arial" w:cs="Arial"/>
          <w:lang w:val="en-US"/>
        </w:rPr>
        <w:t xml:space="preserve"> expressed her willingness to arrange a further training event at </w:t>
      </w:r>
      <w:r>
        <w:rPr>
          <w:rFonts w:ascii="Arial" w:hAnsi="Arial" w:cs="Arial"/>
          <w:lang w:val="en-US"/>
        </w:rPr>
        <w:br/>
        <w:t xml:space="preserve">     a date to be agreed at our next meeting.</w:t>
      </w:r>
      <w:r>
        <w:rPr>
          <w:rFonts w:ascii="Arial" w:hAnsi="Arial" w:cs="Arial"/>
          <w:lang w:val="en-US"/>
        </w:rPr>
        <w:br/>
        <w:t xml:space="preserve">  </w:t>
      </w:r>
      <w:r w:rsidR="00BA7214">
        <w:rPr>
          <w:rFonts w:ascii="Arial" w:hAnsi="Arial" w:cs="Arial"/>
          <w:lang w:val="en-US"/>
        </w:rPr>
        <w:t xml:space="preserve">b) </w:t>
      </w:r>
      <w:r>
        <w:rPr>
          <w:rFonts w:ascii="Arial" w:hAnsi="Arial" w:cs="Arial"/>
          <w:lang w:val="en-US"/>
        </w:rPr>
        <w:t xml:space="preserve">Awareness/education event: We considered organizing an event to raise awareness and educate </w:t>
      </w:r>
      <w:r>
        <w:rPr>
          <w:rFonts w:ascii="Arial" w:hAnsi="Arial" w:cs="Arial"/>
          <w:lang w:val="en-US"/>
        </w:rPr>
        <w:br/>
        <w:t xml:space="preserve">     patients and suggested that suitable topics might be smoking or obesity among young people.</w:t>
      </w:r>
    </w:p>
    <w:p w:rsidR="008D23FE" w:rsidRDefault="009E7736" w:rsidP="0017115A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D730CD">
        <w:rPr>
          <w:rFonts w:ascii="Arial" w:hAnsi="Arial" w:cs="Arial"/>
          <w:lang w:val="en-US"/>
        </w:rPr>
        <w:t>.</w:t>
      </w:r>
      <w:r w:rsidR="00D730CD">
        <w:rPr>
          <w:rFonts w:ascii="Arial" w:hAnsi="Arial" w:cs="Arial"/>
          <w:lang w:val="en-US"/>
        </w:rPr>
        <w:tab/>
      </w:r>
      <w:r w:rsidR="00D730CD" w:rsidRPr="009E7736">
        <w:rPr>
          <w:rFonts w:ascii="Arial" w:hAnsi="Arial" w:cs="Arial"/>
          <w:b/>
          <w:lang w:val="en-US"/>
        </w:rPr>
        <w:t>Patients’ feedback</w:t>
      </w:r>
      <w:r>
        <w:rPr>
          <w:rFonts w:ascii="Arial" w:hAnsi="Arial" w:cs="Arial"/>
          <w:lang w:val="en-US"/>
        </w:rPr>
        <w:t xml:space="preserve">:  Ann Irving shared her concern over the inadequate information given at the </w:t>
      </w:r>
      <w:r w:rsidR="002F52D4">
        <w:rPr>
          <w:rFonts w:ascii="Arial" w:hAnsi="Arial" w:cs="Arial"/>
          <w:lang w:val="en-US"/>
        </w:rPr>
        <w:br/>
        <w:t xml:space="preserve">        </w:t>
      </w:r>
      <w:r>
        <w:rPr>
          <w:rFonts w:ascii="Arial" w:hAnsi="Arial" w:cs="Arial"/>
          <w:lang w:val="en-US"/>
        </w:rPr>
        <w:t xml:space="preserve">audio department about replacement hearing aid batteries </w:t>
      </w:r>
      <w:r w:rsidR="002F52D4">
        <w:rPr>
          <w:rFonts w:ascii="Arial" w:hAnsi="Arial" w:cs="Arial"/>
          <w:lang w:val="en-US"/>
        </w:rPr>
        <w:t>and where they can be obtained</w:t>
      </w:r>
      <w:r>
        <w:rPr>
          <w:rFonts w:ascii="Arial" w:hAnsi="Arial" w:cs="Arial"/>
          <w:lang w:val="en-US"/>
        </w:rPr>
        <w:t>.</w:t>
      </w:r>
      <w:r w:rsidR="002F52D4">
        <w:rPr>
          <w:rFonts w:ascii="Arial" w:hAnsi="Arial" w:cs="Arial"/>
          <w:lang w:val="en-US"/>
        </w:rPr>
        <w:t xml:space="preserve">  She </w:t>
      </w:r>
      <w:r w:rsidR="002F52D4">
        <w:rPr>
          <w:rFonts w:ascii="Arial" w:hAnsi="Arial" w:cs="Arial"/>
          <w:lang w:val="en-US"/>
        </w:rPr>
        <w:br/>
        <w:t xml:space="preserve">        had not been told of the need to produce documentation when going to collect NHS batteries and </w:t>
      </w:r>
      <w:r w:rsidR="002F52D4">
        <w:rPr>
          <w:rFonts w:ascii="Arial" w:hAnsi="Arial" w:cs="Arial"/>
          <w:lang w:val="en-US"/>
        </w:rPr>
        <w:br/>
        <w:t xml:space="preserve">        therefore had to make</w:t>
      </w:r>
      <w:r w:rsidR="00D615B6">
        <w:rPr>
          <w:rFonts w:ascii="Arial" w:hAnsi="Arial" w:cs="Arial"/>
          <w:lang w:val="en-US"/>
        </w:rPr>
        <w:t xml:space="preserve"> a</w:t>
      </w:r>
      <w:r w:rsidR="002F52D4">
        <w:rPr>
          <w:rFonts w:ascii="Arial" w:hAnsi="Arial" w:cs="Arial"/>
          <w:lang w:val="en-US"/>
        </w:rPr>
        <w:t xml:space="preserve"> repeat journey. This would be hard for anyone coming from a distance on </w:t>
      </w:r>
      <w:r w:rsidR="002F52D4">
        <w:rPr>
          <w:rFonts w:ascii="Arial" w:hAnsi="Arial" w:cs="Arial"/>
          <w:lang w:val="en-US"/>
        </w:rPr>
        <w:br/>
        <w:t xml:space="preserve">        public transport.</w:t>
      </w:r>
    </w:p>
    <w:p w:rsidR="00566EEC" w:rsidRDefault="009E7736" w:rsidP="0017115A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</w:t>
      </w:r>
      <w:r>
        <w:rPr>
          <w:rFonts w:ascii="Arial" w:hAnsi="Arial" w:cs="Arial"/>
          <w:lang w:val="en-US"/>
        </w:rPr>
        <w:tab/>
      </w:r>
      <w:r w:rsidR="00566EEC" w:rsidRPr="002F52D4">
        <w:rPr>
          <w:rFonts w:ascii="Arial" w:hAnsi="Arial" w:cs="Arial"/>
          <w:b/>
          <w:lang w:val="en-US"/>
        </w:rPr>
        <w:t>Other Business</w:t>
      </w:r>
      <w:r w:rsidR="002F52D4">
        <w:rPr>
          <w:rFonts w:ascii="Arial" w:hAnsi="Arial" w:cs="Arial"/>
          <w:lang w:val="en-US"/>
        </w:rPr>
        <w:t xml:space="preserve">:  Sharon Clay told the meeting that NHSE are putting ‘patient access’ </w:t>
      </w:r>
      <w:proofErr w:type="spellStart"/>
      <w:r w:rsidR="002F52D4">
        <w:rPr>
          <w:rFonts w:ascii="Arial" w:hAnsi="Arial" w:cs="Arial"/>
          <w:lang w:val="en-US"/>
        </w:rPr>
        <w:t>wifi</w:t>
      </w:r>
      <w:proofErr w:type="spellEnd"/>
      <w:r w:rsidR="002F52D4">
        <w:rPr>
          <w:rFonts w:ascii="Arial" w:hAnsi="Arial" w:cs="Arial"/>
          <w:lang w:val="en-US"/>
        </w:rPr>
        <w:t xml:space="preserve"> into all GP </w:t>
      </w:r>
      <w:r w:rsidR="002F52D4">
        <w:rPr>
          <w:rFonts w:ascii="Arial" w:hAnsi="Arial" w:cs="Arial"/>
          <w:lang w:val="en-US"/>
        </w:rPr>
        <w:br/>
        <w:t xml:space="preserve">        surgeries.  Members were not convinced of the usefulness of this or </w:t>
      </w:r>
      <w:r w:rsidR="00D615B6">
        <w:rPr>
          <w:rFonts w:ascii="Arial" w:hAnsi="Arial" w:cs="Arial"/>
          <w:lang w:val="en-US"/>
        </w:rPr>
        <w:t xml:space="preserve">of </w:t>
      </w:r>
      <w:r w:rsidR="002F52D4">
        <w:rPr>
          <w:rFonts w:ascii="Arial" w:hAnsi="Arial" w:cs="Arial"/>
          <w:lang w:val="en-US"/>
        </w:rPr>
        <w:t xml:space="preserve">the availability of a </w:t>
      </w:r>
      <w:r w:rsidR="00D615B6">
        <w:rPr>
          <w:rFonts w:ascii="Arial" w:hAnsi="Arial" w:cs="Arial"/>
          <w:lang w:val="en-US"/>
        </w:rPr>
        <w:br/>
        <w:t xml:space="preserve">        </w:t>
      </w:r>
      <w:r w:rsidR="002F52D4">
        <w:rPr>
          <w:rFonts w:ascii="Arial" w:hAnsi="Arial" w:cs="Arial"/>
          <w:lang w:val="en-US"/>
        </w:rPr>
        <w:t>sufficiently strong signal.</w:t>
      </w:r>
      <w:r w:rsidR="00566EEC">
        <w:rPr>
          <w:rFonts w:ascii="Arial" w:hAnsi="Arial" w:cs="Arial"/>
          <w:lang w:val="en-US"/>
        </w:rPr>
        <w:tab/>
      </w:r>
    </w:p>
    <w:p w:rsidR="000E670C" w:rsidRDefault="00A46CD1" w:rsidP="0017115A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9E7736">
        <w:rPr>
          <w:rFonts w:ascii="Arial" w:hAnsi="Arial" w:cs="Arial"/>
          <w:lang w:val="en-US"/>
        </w:rPr>
        <w:t>0</w:t>
      </w:r>
      <w:r w:rsidR="003E3289">
        <w:rPr>
          <w:rFonts w:ascii="Arial" w:hAnsi="Arial" w:cs="Arial"/>
          <w:lang w:val="en-US"/>
        </w:rPr>
        <w:t>.</w:t>
      </w:r>
      <w:r w:rsidR="003E3289">
        <w:rPr>
          <w:rFonts w:ascii="Arial" w:hAnsi="Arial" w:cs="Arial"/>
          <w:lang w:val="en-US"/>
        </w:rPr>
        <w:tab/>
      </w:r>
      <w:r w:rsidR="003E3289" w:rsidRPr="000E670C">
        <w:rPr>
          <w:rFonts w:ascii="Arial" w:hAnsi="Arial" w:cs="Arial"/>
          <w:b/>
          <w:lang w:val="en-US"/>
        </w:rPr>
        <w:t>Next m</w:t>
      </w:r>
      <w:r w:rsidR="00FF34ED" w:rsidRPr="000E670C">
        <w:rPr>
          <w:rFonts w:ascii="Arial" w:hAnsi="Arial" w:cs="Arial"/>
          <w:b/>
          <w:lang w:val="en-US"/>
        </w:rPr>
        <w:t>eeting</w:t>
      </w:r>
      <w:r w:rsidR="000E670C">
        <w:rPr>
          <w:rFonts w:ascii="Arial" w:hAnsi="Arial" w:cs="Arial"/>
          <w:b/>
          <w:lang w:val="en-US"/>
        </w:rPr>
        <w:t xml:space="preserve">:  </w:t>
      </w:r>
      <w:r w:rsidR="000E670C" w:rsidRPr="000E670C">
        <w:rPr>
          <w:rFonts w:ascii="Arial" w:hAnsi="Arial" w:cs="Arial"/>
          <w:lang w:val="en-US"/>
        </w:rPr>
        <w:t>Tuesday</w:t>
      </w:r>
      <w:r w:rsidR="000E670C">
        <w:rPr>
          <w:rFonts w:ascii="Arial" w:hAnsi="Arial" w:cs="Arial"/>
          <w:lang w:val="en-US"/>
        </w:rPr>
        <w:t xml:space="preserve"> 20</w:t>
      </w:r>
      <w:r w:rsidR="000E670C" w:rsidRPr="000E670C">
        <w:rPr>
          <w:rFonts w:ascii="Arial" w:hAnsi="Arial" w:cs="Arial"/>
          <w:vertAlign w:val="superscript"/>
          <w:lang w:val="en-US"/>
        </w:rPr>
        <w:t>th</w:t>
      </w:r>
      <w:r w:rsidR="000E670C">
        <w:rPr>
          <w:rFonts w:ascii="Arial" w:hAnsi="Arial" w:cs="Arial"/>
          <w:lang w:val="en-US"/>
        </w:rPr>
        <w:t xml:space="preserve"> March 2018 at 6.00 pm at the surgery, subject to confirmation.</w:t>
      </w:r>
    </w:p>
    <w:p w:rsidR="003E7447" w:rsidRPr="000E670C" w:rsidRDefault="003E7447" w:rsidP="0017115A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                               Margaret </w:t>
      </w:r>
      <w:proofErr w:type="gramStart"/>
      <w:r>
        <w:rPr>
          <w:rFonts w:ascii="Arial" w:hAnsi="Arial" w:cs="Arial"/>
          <w:lang w:val="en-US"/>
        </w:rPr>
        <w:t>Taylor  (</w:t>
      </w:r>
      <w:proofErr w:type="gramEnd"/>
      <w:r>
        <w:rPr>
          <w:rFonts w:ascii="Arial" w:hAnsi="Arial" w:cs="Arial"/>
          <w:lang w:val="en-US"/>
        </w:rPr>
        <w:t>Secretary)  20.3.18</w:t>
      </w:r>
    </w:p>
    <w:p w:rsidR="00136B24" w:rsidRDefault="00136B24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lang w:val="en-US"/>
        </w:rPr>
      </w:pPr>
    </w:p>
    <w:sectPr w:rsidR="00136B24" w:rsidSect="00FE18BF">
      <w:headerReference w:type="default" r:id="rId7"/>
      <w:footerReference w:type="default" r:id="rId8"/>
      <w:pgSz w:w="11905" w:h="16837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BB" w:rsidRDefault="007F45BB" w:rsidP="00566EEC">
      <w:r>
        <w:separator/>
      </w:r>
    </w:p>
  </w:endnote>
  <w:endnote w:type="continuationSeparator" w:id="0">
    <w:p w:rsidR="007F45BB" w:rsidRDefault="007F45BB" w:rsidP="0056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C" w:rsidRDefault="00566EE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BB" w:rsidRDefault="007F45BB" w:rsidP="00566EEC">
      <w:r>
        <w:separator/>
      </w:r>
    </w:p>
  </w:footnote>
  <w:footnote w:type="continuationSeparator" w:id="0">
    <w:p w:rsidR="007F45BB" w:rsidRDefault="007F45BB" w:rsidP="0056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C" w:rsidRDefault="00566EE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66EEC"/>
    <w:rsid w:val="00002DAC"/>
    <w:rsid w:val="00017837"/>
    <w:rsid w:val="000462EA"/>
    <w:rsid w:val="00062CED"/>
    <w:rsid w:val="000770CB"/>
    <w:rsid w:val="000C60DE"/>
    <w:rsid w:val="000E670C"/>
    <w:rsid w:val="00136B24"/>
    <w:rsid w:val="0017115A"/>
    <w:rsid w:val="001778A4"/>
    <w:rsid w:val="00231EF1"/>
    <w:rsid w:val="002941D8"/>
    <w:rsid w:val="002B4097"/>
    <w:rsid w:val="002C5B94"/>
    <w:rsid w:val="002F347F"/>
    <w:rsid w:val="002F52D4"/>
    <w:rsid w:val="00351C6F"/>
    <w:rsid w:val="00351EF6"/>
    <w:rsid w:val="00383FE3"/>
    <w:rsid w:val="003C720E"/>
    <w:rsid w:val="003E3289"/>
    <w:rsid w:val="003E7447"/>
    <w:rsid w:val="004347CB"/>
    <w:rsid w:val="00464AED"/>
    <w:rsid w:val="004C5206"/>
    <w:rsid w:val="004F064A"/>
    <w:rsid w:val="00503653"/>
    <w:rsid w:val="00566EEC"/>
    <w:rsid w:val="005760ED"/>
    <w:rsid w:val="005828D1"/>
    <w:rsid w:val="005A7412"/>
    <w:rsid w:val="005B0943"/>
    <w:rsid w:val="005E3F74"/>
    <w:rsid w:val="005E616F"/>
    <w:rsid w:val="00605B3B"/>
    <w:rsid w:val="00627FE9"/>
    <w:rsid w:val="00643F66"/>
    <w:rsid w:val="006551B0"/>
    <w:rsid w:val="006B4DBF"/>
    <w:rsid w:val="006D27A1"/>
    <w:rsid w:val="00704164"/>
    <w:rsid w:val="007601D5"/>
    <w:rsid w:val="007724A9"/>
    <w:rsid w:val="007E2D29"/>
    <w:rsid w:val="007F45BB"/>
    <w:rsid w:val="0082107B"/>
    <w:rsid w:val="008D23FE"/>
    <w:rsid w:val="00910ECE"/>
    <w:rsid w:val="00960F0D"/>
    <w:rsid w:val="00977482"/>
    <w:rsid w:val="009911E1"/>
    <w:rsid w:val="009A575A"/>
    <w:rsid w:val="009B6E3E"/>
    <w:rsid w:val="009C5B42"/>
    <w:rsid w:val="009E7736"/>
    <w:rsid w:val="009F2408"/>
    <w:rsid w:val="00A21E0E"/>
    <w:rsid w:val="00A46CD1"/>
    <w:rsid w:val="00A620E9"/>
    <w:rsid w:val="00A63CE4"/>
    <w:rsid w:val="00AB79F6"/>
    <w:rsid w:val="00AD4434"/>
    <w:rsid w:val="00B0522D"/>
    <w:rsid w:val="00B23BC9"/>
    <w:rsid w:val="00B34AC0"/>
    <w:rsid w:val="00B547F8"/>
    <w:rsid w:val="00B56B72"/>
    <w:rsid w:val="00BA7214"/>
    <w:rsid w:val="00BD73F9"/>
    <w:rsid w:val="00BE5A49"/>
    <w:rsid w:val="00C0572F"/>
    <w:rsid w:val="00C541FB"/>
    <w:rsid w:val="00C570D9"/>
    <w:rsid w:val="00C705F3"/>
    <w:rsid w:val="00C84C64"/>
    <w:rsid w:val="00CC3054"/>
    <w:rsid w:val="00D35AA9"/>
    <w:rsid w:val="00D36CF6"/>
    <w:rsid w:val="00D615B6"/>
    <w:rsid w:val="00D720D8"/>
    <w:rsid w:val="00D730CD"/>
    <w:rsid w:val="00D74CDC"/>
    <w:rsid w:val="00D76905"/>
    <w:rsid w:val="00D9211E"/>
    <w:rsid w:val="00DB0DF7"/>
    <w:rsid w:val="00DE138F"/>
    <w:rsid w:val="00E15F2C"/>
    <w:rsid w:val="00E33506"/>
    <w:rsid w:val="00E41838"/>
    <w:rsid w:val="00E84353"/>
    <w:rsid w:val="00EA523D"/>
    <w:rsid w:val="00EE571A"/>
    <w:rsid w:val="00F01F06"/>
    <w:rsid w:val="00F10634"/>
    <w:rsid w:val="00F21869"/>
    <w:rsid w:val="00F63A6C"/>
    <w:rsid w:val="00FE18BF"/>
    <w:rsid w:val="00FE4116"/>
    <w:rsid w:val="00FF27DC"/>
    <w:rsid w:val="00FF34ED"/>
    <w:rsid w:val="00FF47F6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E98E4E-3242-44DF-912C-598D6A2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E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ottagesurgery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2018-03-20T12:07:00Z</cp:lastPrinted>
  <dcterms:created xsi:type="dcterms:W3CDTF">2018-03-20T10:14:00Z</dcterms:created>
  <dcterms:modified xsi:type="dcterms:W3CDTF">2018-03-20T12:08:00Z</dcterms:modified>
</cp:coreProperties>
</file>